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09" w:rsidRDefault="0093665D">
      <w:r>
        <w:t>Providing detailed training of properties Research, Analyzing, Counseling, and Guidance for those who wish to work with investors -Purchase high-quality property with the highest Equity and CAP rate.</w:t>
      </w:r>
      <w:bookmarkStart w:id="0" w:name="_GoBack"/>
      <w:bookmarkEnd w:id="0"/>
    </w:p>
    <w:sectPr w:rsidR="00067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D"/>
    <w:rsid w:val="00067809"/>
    <w:rsid w:val="009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B226-540E-43DB-9551-976E0EE4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julia Kim</cp:lastModifiedBy>
  <cp:revision>1</cp:revision>
  <dcterms:created xsi:type="dcterms:W3CDTF">2017-12-16T18:10:00Z</dcterms:created>
  <dcterms:modified xsi:type="dcterms:W3CDTF">2017-12-16T18:11:00Z</dcterms:modified>
</cp:coreProperties>
</file>